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E45F39">
        <w:rPr>
          <w:rFonts w:cs="Times New Roman"/>
          <w:b/>
          <w:sz w:val="28"/>
          <w:szCs w:val="28"/>
        </w:rPr>
        <w:t>6</w:t>
      </w:r>
      <w:r w:rsidR="00AD0CC8">
        <w:rPr>
          <w:rFonts w:cs="Times New Roman"/>
          <w:b/>
          <w:sz w:val="28"/>
          <w:szCs w:val="28"/>
        </w:rPr>
        <w:t>9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E45F39" w:rsidRPr="00E45F39">
        <w:rPr>
          <w:rFonts w:cs="Times New Roman"/>
          <w:b/>
          <w:sz w:val="28"/>
          <w:szCs w:val="28"/>
        </w:rPr>
        <w:t>«</w:t>
      </w:r>
      <w:r w:rsidR="00AD0CC8">
        <w:rPr>
          <w:rFonts w:cs="Times New Roman"/>
          <w:b/>
          <w:sz w:val="28"/>
          <w:szCs w:val="28"/>
        </w:rPr>
        <w:t>06» ноября</w:t>
      </w:r>
      <w:r w:rsidR="00E45F39">
        <w:t xml:space="preserve"> </w:t>
      </w:r>
      <w:r w:rsidR="00456E1C" w:rsidRPr="00456E1C">
        <w:rPr>
          <w:rFonts w:cs="Times New Roman"/>
          <w:b/>
          <w:sz w:val="28"/>
          <w:szCs w:val="28"/>
        </w:rPr>
        <w:t xml:space="preserve">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AD0CC8">
      <w:pPr>
        <w:jc w:val="both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</w:t>
      </w:r>
      <w:r w:rsidR="00BC6948">
        <w:rPr>
          <w:rFonts w:eastAsia="Calibri" w:cs="Times New Roman"/>
          <w:b/>
          <w:kern w:val="0"/>
          <w:sz w:val="28"/>
          <w:szCs w:val="28"/>
          <w:lang w:eastAsia="en-US" w:bidi="ar-SA"/>
        </w:rPr>
        <w:t>выполнения</w:t>
      </w:r>
      <w:bookmarkStart w:id="0" w:name="_GoBack"/>
      <w:bookmarkEnd w:id="0"/>
      <w:r w:rsidR="00AD0CC8" w:rsidRPr="006A1A5B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работ по разработке концепции информационной кампании, созданию и распространению рекламно-информационных материалов на демонстрационных поверхностях средств наружной рекламы</w:t>
      </w:r>
      <w:r w:rsidR="00AD0CC8">
        <w:rPr>
          <w:rFonts w:cs="Times New Roman"/>
          <w:b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</w:t>
      </w:r>
      <w:r w:rsidR="009D46F2" w:rsidRPr="009D46F2">
        <w:rPr>
          <w:sz w:val="28"/>
          <w:szCs w:val="28"/>
        </w:rPr>
        <w:t>1023</w:t>
      </w:r>
      <w:r w:rsidR="00883A06" w:rsidRPr="002C07C0">
        <w:rPr>
          <w:sz w:val="28"/>
          <w:szCs w:val="28"/>
        </w:rPr>
        <w:t>, г.</w:t>
      </w:r>
      <w:r w:rsidR="00DE7EC9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С-Петербург, </w:t>
      </w:r>
      <w:r w:rsidR="009D46F2">
        <w:rPr>
          <w:sz w:val="28"/>
          <w:szCs w:val="28"/>
        </w:rPr>
        <w:t>пл. Островского, д</w:t>
      </w:r>
      <w:r w:rsidR="00883A06" w:rsidRPr="002C07C0">
        <w:rPr>
          <w:sz w:val="28"/>
          <w:szCs w:val="28"/>
        </w:rPr>
        <w:t>.</w:t>
      </w:r>
      <w:r w:rsidR="009D46F2">
        <w:rPr>
          <w:sz w:val="28"/>
          <w:szCs w:val="28"/>
        </w:rPr>
        <w:t>11.</w:t>
      </w:r>
      <w:r w:rsidR="00883A06" w:rsidRPr="002C07C0">
        <w:rPr>
          <w:sz w:val="28"/>
          <w:szCs w:val="28"/>
        </w:rPr>
        <w:t xml:space="preserve">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084628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CC8">
        <w:rPr>
          <w:sz w:val="28"/>
          <w:szCs w:val="28"/>
          <w:lang w:val="en-US"/>
        </w:rPr>
        <w:t>mvoloshin</w:t>
      </w:r>
      <w:proofErr w:type="spellEnd"/>
      <w:r w:rsidR="00084628" w:rsidRPr="00084628">
        <w:rPr>
          <w:sz w:val="28"/>
          <w:szCs w:val="28"/>
        </w:rPr>
        <w:t>@</w:t>
      </w:r>
      <w:proofErr w:type="spellStart"/>
      <w:r w:rsidR="00084628" w:rsidRPr="00084628">
        <w:rPr>
          <w:sz w:val="28"/>
          <w:szCs w:val="28"/>
          <w:lang w:val="en-US"/>
        </w:rPr>
        <w:t>fkr</w:t>
      </w:r>
      <w:proofErr w:type="spellEnd"/>
      <w:r w:rsidR="00084628" w:rsidRPr="00084628">
        <w:rPr>
          <w:sz w:val="28"/>
          <w:szCs w:val="28"/>
        </w:rPr>
        <w:t>-</w:t>
      </w:r>
      <w:proofErr w:type="spellStart"/>
      <w:r w:rsidR="00084628" w:rsidRPr="00084628">
        <w:rPr>
          <w:sz w:val="28"/>
          <w:szCs w:val="28"/>
          <w:lang w:val="en-US"/>
        </w:rPr>
        <w:t>spb</w:t>
      </w:r>
      <w:proofErr w:type="spellEnd"/>
      <w:r w:rsidR="00084628" w:rsidRPr="00084628">
        <w:rPr>
          <w:sz w:val="28"/>
          <w:szCs w:val="28"/>
        </w:rPr>
        <w:t>.</w:t>
      </w:r>
      <w:proofErr w:type="spellStart"/>
      <w:r w:rsidR="00084628" w:rsidRPr="00084628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AD0CC8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Волошин Михаил Леонтьевич</w:t>
      </w:r>
      <w:r w:rsidR="00883A06">
        <w:rPr>
          <w:sz w:val="28"/>
          <w:szCs w:val="28"/>
        </w:rPr>
        <w:t xml:space="preserve">, (812) </w:t>
      </w:r>
      <w:r w:rsidR="0098422A">
        <w:rPr>
          <w:sz w:val="28"/>
          <w:szCs w:val="28"/>
        </w:rPr>
        <w:t>703 5712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AD0CC8" w:rsidRDefault="00AD0CC8" w:rsidP="0098422A">
      <w:pPr>
        <w:ind w:firstLine="426"/>
        <w:jc w:val="both"/>
        <w:rPr>
          <w:sz w:val="28"/>
          <w:szCs w:val="28"/>
        </w:rPr>
      </w:pPr>
      <w:r w:rsidRPr="00AD0CC8">
        <w:rPr>
          <w:rFonts w:eastAsia="Calibri" w:cs="Times New Roman"/>
          <w:kern w:val="0"/>
          <w:sz w:val="28"/>
          <w:szCs w:val="28"/>
          <w:lang w:eastAsia="en-US" w:bidi="ar-SA"/>
        </w:rPr>
        <w:t>выполнение работ по разработке концепции информационной кампании, созданию и распространению рекламно-информационных материалов на демонстрационных поверхностях средств наружной рекламы</w:t>
      </w:r>
      <w:r w:rsidRPr="00AD0CC8">
        <w:rPr>
          <w:rFonts w:cs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Место поставки товара, выполнения работ, оказания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</w:t>
      </w:r>
      <w:proofErr w:type="gramEnd"/>
      <w:r w:rsidR="00883A06" w:rsidRPr="002C07C0">
        <w:rPr>
          <w:sz w:val="28"/>
          <w:szCs w:val="28"/>
        </w:rPr>
        <w:t>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8A48D2">
        <w:rPr>
          <w:rFonts w:ascii="Times New Roman" w:hAnsi="Times New Roman"/>
          <w:b/>
          <w:sz w:val="28"/>
          <w:szCs w:val="28"/>
        </w:rPr>
        <w:t>2 400</w:t>
      </w:r>
      <w:r w:rsidR="001D63DE" w:rsidRPr="001D63DE">
        <w:rPr>
          <w:rFonts w:ascii="Times New Roman" w:hAnsi="Times New Roman"/>
          <w:b/>
          <w:sz w:val="28"/>
          <w:szCs w:val="28"/>
        </w:rPr>
        <w:t xml:space="preserve"> </w:t>
      </w:r>
      <w:r w:rsidR="0036750C">
        <w:rPr>
          <w:rFonts w:ascii="Times New Roman" w:hAnsi="Times New Roman"/>
          <w:b/>
          <w:sz w:val="28"/>
          <w:szCs w:val="28"/>
        </w:rPr>
        <w:t>000</w:t>
      </w:r>
      <w:r w:rsidR="0015256D" w:rsidRPr="0015256D">
        <w:rPr>
          <w:rFonts w:ascii="Times New Roman" w:hAnsi="Times New Roman"/>
          <w:b/>
          <w:sz w:val="28"/>
          <w:szCs w:val="28"/>
        </w:rPr>
        <w:t xml:space="preserve"> </w:t>
      </w:r>
      <w:r w:rsidR="001D63DE" w:rsidRPr="001D63DE">
        <w:rPr>
          <w:rFonts w:ascii="Times New Roman" w:hAnsi="Times New Roman"/>
          <w:b/>
          <w:sz w:val="28"/>
          <w:szCs w:val="28"/>
        </w:rPr>
        <w:t>(</w:t>
      </w:r>
      <w:r w:rsidR="008A48D2">
        <w:rPr>
          <w:rFonts w:ascii="Times New Roman" w:hAnsi="Times New Roman"/>
          <w:b/>
          <w:sz w:val="28"/>
          <w:szCs w:val="28"/>
        </w:rPr>
        <w:t>Два миллиона четыреста тысяч</w:t>
      </w:r>
      <w:r w:rsidR="001D63DE" w:rsidRPr="001D63DE">
        <w:rPr>
          <w:rFonts w:ascii="Times New Roman" w:hAnsi="Times New Roman"/>
          <w:b/>
          <w:sz w:val="28"/>
          <w:szCs w:val="28"/>
        </w:rPr>
        <w:t>) руб.</w:t>
      </w:r>
      <w:r w:rsidR="00D273B8" w:rsidRPr="00017376">
        <w:rPr>
          <w:rFonts w:ascii="Times New Roman" w:hAnsi="Times New Roman"/>
          <w:b/>
          <w:sz w:val="28"/>
          <w:szCs w:val="28"/>
        </w:rPr>
        <w:t xml:space="preserve"> 00 коп.</w:t>
      </w:r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E45F39" w:rsidRPr="00E45F39">
        <w:rPr>
          <w:rFonts w:ascii="Times New Roman" w:hAnsi="Times New Roman"/>
          <w:sz w:val="28"/>
          <w:szCs w:val="28"/>
        </w:rPr>
        <w:t>«</w:t>
      </w:r>
      <w:r w:rsidR="008A48D2">
        <w:rPr>
          <w:rFonts w:ascii="Times New Roman" w:hAnsi="Times New Roman"/>
          <w:sz w:val="28"/>
          <w:szCs w:val="28"/>
        </w:rPr>
        <w:t>06» ноя</w:t>
      </w:r>
      <w:r w:rsidR="00E45F39" w:rsidRPr="00E45F39">
        <w:rPr>
          <w:rFonts w:ascii="Times New Roman" w:hAnsi="Times New Roman"/>
          <w:sz w:val="28"/>
          <w:szCs w:val="28"/>
        </w:rPr>
        <w:t>бря</w:t>
      </w:r>
      <w:r w:rsidR="00E45F39">
        <w:t xml:space="preserve"> </w:t>
      </w:r>
      <w:r w:rsidRPr="00456E1C">
        <w:rPr>
          <w:rFonts w:ascii="Times New Roman" w:hAnsi="Times New Roman"/>
          <w:sz w:val="28"/>
          <w:szCs w:val="28"/>
        </w:rPr>
        <w:t>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с </w:t>
      </w:r>
      <w:r w:rsidR="001D63DE">
        <w:rPr>
          <w:rFonts w:ascii="Times New Roman" w:hAnsi="Times New Roman"/>
          <w:sz w:val="28"/>
          <w:szCs w:val="28"/>
        </w:rPr>
        <w:t>1</w:t>
      </w:r>
      <w:r w:rsidR="001D63DE" w:rsidRPr="00644B39">
        <w:rPr>
          <w:rFonts w:ascii="Times New Roman" w:hAnsi="Times New Roman"/>
          <w:sz w:val="28"/>
          <w:szCs w:val="28"/>
        </w:rPr>
        <w:t>6</w:t>
      </w:r>
      <w:r w:rsidR="001D63DE" w:rsidRPr="00456E1C">
        <w:rPr>
          <w:rFonts w:ascii="Times New Roman" w:hAnsi="Times New Roman"/>
          <w:sz w:val="28"/>
          <w:szCs w:val="28"/>
        </w:rPr>
        <w:t xml:space="preserve"> часов 00 минут</w:t>
      </w:r>
      <w:r w:rsidR="001D63DE" w:rsidRPr="001D63DE">
        <w:rPr>
          <w:rFonts w:ascii="Times New Roman" w:hAnsi="Times New Roman"/>
          <w:sz w:val="28"/>
          <w:szCs w:val="28"/>
        </w:rPr>
        <w:t xml:space="preserve"> </w:t>
      </w:r>
      <w:r w:rsidR="00E45F39" w:rsidRPr="00E45F39">
        <w:rPr>
          <w:rFonts w:ascii="Times New Roman" w:hAnsi="Times New Roman"/>
          <w:sz w:val="28"/>
          <w:szCs w:val="28"/>
        </w:rPr>
        <w:t>«</w:t>
      </w:r>
      <w:r w:rsidR="008A48D2">
        <w:rPr>
          <w:rFonts w:ascii="Times New Roman" w:hAnsi="Times New Roman"/>
          <w:sz w:val="28"/>
          <w:szCs w:val="28"/>
        </w:rPr>
        <w:t xml:space="preserve">06» </w:t>
      </w:r>
      <w:proofErr w:type="gramStart"/>
      <w:r w:rsidR="008A48D2">
        <w:rPr>
          <w:rFonts w:ascii="Times New Roman" w:hAnsi="Times New Roman"/>
          <w:sz w:val="28"/>
          <w:szCs w:val="28"/>
        </w:rPr>
        <w:t>но</w:t>
      </w:r>
      <w:r w:rsidR="00E45F39" w:rsidRPr="00E45F39">
        <w:rPr>
          <w:rFonts w:ascii="Times New Roman" w:hAnsi="Times New Roman"/>
          <w:sz w:val="28"/>
          <w:szCs w:val="28"/>
        </w:rPr>
        <w:t>ября</w:t>
      </w:r>
      <w:r w:rsidR="00E45F39">
        <w:t xml:space="preserve"> </w:t>
      </w:r>
      <w:r w:rsidR="0019459F">
        <w:rPr>
          <w:rFonts w:ascii="Times New Roman" w:hAnsi="Times New Roman"/>
          <w:sz w:val="28"/>
          <w:szCs w:val="28"/>
        </w:rPr>
        <w:t xml:space="preserve"> 2014</w:t>
      </w:r>
      <w:proofErr w:type="gramEnd"/>
      <w:r w:rsidR="0019459F">
        <w:rPr>
          <w:rFonts w:ascii="Times New Roman" w:hAnsi="Times New Roman"/>
          <w:sz w:val="28"/>
          <w:szCs w:val="28"/>
        </w:rPr>
        <w:t xml:space="preserve"> года </w:t>
      </w:r>
      <w:r w:rsidRPr="00456E1C">
        <w:rPr>
          <w:rFonts w:ascii="Times New Roman" w:hAnsi="Times New Roman"/>
          <w:sz w:val="28"/>
          <w:szCs w:val="28"/>
        </w:rPr>
        <w:t>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г. Санкт-Петербург, ул. Тобольская,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E45F39" w:rsidRPr="00E45F39">
        <w:rPr>
          <w:rFonts w:ascii="Times New Roman" w:hAnsi="Times New Roman"/>
          <w:sz w:val="28"/>
          <w:szCs w:val="28"/>
        </w:rPr>
        <w:lastRenderedPageBreak/>
        <w:t>«</w:t>
      </w:r>
      <w:r w:rsidR="008A48D2">
        <w:rPr>
          <w:rFonts w:ascii="Times New Roman" w:hAnsi="Times New Roman"/>
          <w:sz w:val="28"/>
          <w:szCs w:val="28"/>
        </w:rPr>
        <w:t>13» но</w:t>
      </w:r>
      <w:r w:rsidR="00E45F39" w:rsidRPr="00E45F39">
        <w:rPr>
          <w:rFonts w:ascii="Times New Roman" w:hAnsi="Times New Roman"/>
          <w:sz w:val="28"/>
          <w:szCs w:val="28"/>
        </w:rPr>
        <w:t>ября</w:t>
      </w:r>
      <w:r w:rsidR="00E45F39">
        <w:t xml:space="preserve"> </w:t>
      </w:r>
      <w:r w:rsidR="002B6412">
        <w:rPr>
          <w:rFonts w:ascii="Times New Roman" w:hAnsi="Times New Roman"/>
          <w:sz w:val="28"/>
          <w:szCs w:val="28"/>
        </w:rPr>
        <w:t>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</w:t>
      </w:r>
      <w:r w:rsidR="0047115D">
        <w:rPr>
          <w:rFonts w:ascii="Times New Roman" w:hAnsi="Times New Roman"/>
          <w:sz w:val="28"/>
          <w:szCs w:val="28"/>
        </w:rPr>
        <w:t>и номер п</w:t>
      </w:r>
      <w:r w:rsidRPr="00456E1C">
        <w:rPr>
          <w:rFonts w:ascii="Times New Roman" w:hAnsi="Times New Roman"/>
          <w:sz w:val="28"/>
          <w:szCs w:val="28"/>
        </w:rPr>
        <w:t xml:space="preserve">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Дата и место вскрытия конвертов с Заявками на участие в Запросе цен: </w:t>
      </w:r>
      <w:r w:rsidR="00E45F39" w:rsidRPr="00E45F39">
        <w:rPr>
          <w:rFonts w:ascii="Times New Roman" w:hAnsi="Times New Roman"/>
          <w:sz w:val="28"/>
          <w:szCs w:val="28"/>
        </w:rPr>
        <w:t>«</w:t>
      </w:r>
      <w:r w:rsidR="008A48D2">
        <w:rPr>
          <w:rFonts w:ascii="Times New Roman" w:hAnsi="Times New Roman"/>
          <w:sz w:val="28"/>
          <w:szCs w:val="28"/>
        </w:rPr>
        <w:t>13» но</w:t>
      </w:r>
      <w:r w:rsidR="00E45F39" w:rsidRPr="00E45F39">
        <w:rPr>
          <w:rFonts w:ascii="Times New Roman" w:hAnsi="Times New Roman"/>
          <w:sz w:val="28"/>
          <w:szCs w:val="28"/>
        </w:rPr>
        <w:t>ября</w:t>
      </w:r>
      <w:r w:rsidR="00E45F39">
        <w:t xml:space="preserve"> </w:t>
      </w:r>
      <w:r w:rsidR="009F497A">
        <w:rPr>
          <w:rFonts w:ascii="Times New Roman" w:hAnsi="Times New Roman"/>
          <w:sz w:val="28"/>
          <w:szCs w:val="28"/>
        </w:rPr>
        <w:t>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1D63DE">
        <w:rPr>
          <w:sz w:val="28"/>
          <w:szCs w:val="28"/>
        </w:rPr>
        <w:t xml:space="preserve">до </w:t>
      </w:r>
      <w:r w:rsidR="001D63DE" w:rsidRPr="00AE7841">
        <w:rPr>
          <w:sz w:val="28"/>
          <w:szCs w:val="28"/>
        </w:rPr>
        <w:t>1</w:t>
      </w:r>
      <w:r w:rsidR="001D63DE">
        <w:rPr>
          <w:sz w:val="28"/>
          <w:szCs w:val="28"/>
        </w:rPr>
        <w:t>7</w:t>
      </w:r>
      <w:r w:rsidR="001D63DE" w:rsidRPr="00456E1C">
        <w:rPr>
          <w:sz w:val="28"/>
          <w:szCs w:val="28"/>
        </w:rPr>
        <w:t>часов 00 минут</w:t>
      </w:r>
      <w:r w:rsidR="001D63DE" w:rsidRPr="00D4783E">
        <w:rPr>
          <w:sz w:val="28"/>
          <w:szCs w:val="28"/>
        </w:rPr>
        <w:t xml:space="preserve"> </w:t>
      </w:r>
      <w:r w:rsidR="00E45F39" w:rsidRPr="00E45F39">
        <w:rPr>
          <w:sz w:val="28"/>
          <w:szCs w:val="28"/>
        </w:rPr>
        <w:t>«</w:t>
      </w:r>
      <w:r w:rsidR="008A48D2">
        <w:rPr>
          <w:sz w:val="28"/>
          <w:szCs w:val="28"/>
        </w:rPr>
        <w:t>14» но</w:t>
      </w:r>
      <w:r w:rsidR="00E45F39" w:rsidRPr="00E45F39">
        <w:rPr>
          <w:sz w:val="28"/>
          <w:szCs w:val="28"/>
        </w:rPr>
        <w:t>ября</w:t>
      </w:r>
      <w:r w:rsidR="00E45F39">
        <w:t xml:space="preserve"> </w:t>
      </w:r>
      <w:r w:rsidR="009F497A">
        <w:rPr>
          <w:sz w:val="28"/>
          <w:szCs w:val="28"/>
        </w:rPr>
        <w:t>2014 года</w:t>
      </w:r>
      <w:r w:rsidR="00C739A1">
        <w:rPr>
          <w:sz w:val="28"/>
          <w:szCs w:val="28"/>
        </w:rPr>
        <w:t xml:space="preserve"> </w:t>
      </w:r>
      <w:r w:rsidR="009F497A" w:rsidRPr="00D4783E">
        <w:rPr>
          <w:sz w:val="28"/>
          <w:szCs w:val="28"/>
        </w:rPr>
        <w:t xml:space="preserve">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footerReference w:type="default" r:id="rId8"/>
      <w:headerReference w:type="first" r:id="rId9"/>
      <w:footerReference w:type="first" r:id="rId10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87" w:rsidRDefault="00367687">
      <w:r>
        <w:separator/>
      </w:r>
    </w:p>
  </w:endnote>
  <w:endnote w:type="continuationSeparator" w:id="0">
    <w:p w:rsidR="00367687" w:rsidRDefault="003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</w:t>
    </w:r>
    <w:r w:rsidR="008449B9">
      <w:rPr>
        <w:sz w:val="20"/>
        <w:szCs w:val="20"/>
      </w:rPr>
      <w:t xml:space="preserve">едении запроса цен на поставку </w:t>
    </w:r>
    <w:r w:rsidR="00DE7EC9">
      <w:rPr>
        <w:sz w:val="20"/>
        <w:szCs w:val="20"/>
      </w:rPr>
      <w:t xml:space="preserve">хозяйственных товаров                                         </w:t>
    </w:r>
    <w:r w:rsidR="00DE7EC9">
      <w:t>Ст</w:t>
    </w:r>
    <w:r>
      <w:rPr>
        <w:rFonts w:asciiTheme="majorHAnsi" w:eastAsiaTheme="majorEastAsia" w:hAnsiTheme="majorHAnsi" w:cstheme="majorBidi"/>
      </w:rPr>
      <w:t xml:space="preserve">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DE7EC9">
      <w:rPr>
        <w:sz w:val="20"/>
        <w:szCs w:val="20"/>
      </w:rPr>
      <w:t>хозяйственных товаров</w:t>
    </w:r>
    <w:r w:rsidR="008449B9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87" w:rsidRDefault="00367687">
      <w:r>
        <w:separator/>
      </w:r>
    </w:p>
  </w:footnote>
  <w:footnote w:type="continuationSeparator" w:id="0">
    <w:p w:rsidR="00367687" w:rsidRDefault="0036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D"/>
    <w:rsid w:val="00017376"/>
    <w:rsid w:val="0002082D"/>
    <w:rsid w:val="00034ADE"/>
    <w:rsid w:val="0006635E"/>
    <w:rsid w:val="00067CD1"/>
    <w:rsid w:val="00084628"/>
    <w:rsid w:val="00097B76"/>
    <w:rsid w:val="000B50A1"/>
    <w:rsid w:val="000C309E"/>
    <w:rsid w:val="000D4656"/>
    <w:rsid w:val="000E3620"/>
    <w:rsid w:val="001116AB"/>
    <w:rsid w:val="001479E5"/>
    <w:rsid w:val="0015256D"/>
    <w:rsid w:val="00173931"/>
    <w:rsid w:val="0019459F"/>
    <w:rsid w:val="001A1708"/>
    <w:rsid w:val="001D4A84"/>
    <w:rsid w:val="001D63DE"/>
    <w:rsid w:val="001E4676"/>
    <w:rsid w:val="002036B6"/>
    <w:rsid w:val="002248E5"/>
    <w:rsid w:val="00233D63"/>
    <w:rsid w:val="002569B0"/>
    <w:rsid w:val="002861EF"/>
    <w:rsid w:val="002B6412"/>
    <w:rsid w:val="002C48BD"/>
    <w:rsid w:val="002E4A95"/>
    <w:rsid w:val="002F497B"/>
    <w:rsid w:val="00303541"/>
    <w:rsid w:val="00315279"/>
    <w:rsid w:val="0032792F"/>
    <w:rsid w:val="003543B1"/>
    <w:rsid w:val="0036750C"/>
    <w:rsid w:val="00367687"/>
    <w:rsid w:val="003860FE"/>
    <w:rsid w:val="003A080E"/>
    <w:rsid w:val="00402B86"/>
    <w:rsid w:val="00427450"/>
    <w:rsid w:val="00440927"/>
    <w:rsid w:val="00456E1C"/>
    <w:rsid w:val="0045727C"/>
    <w:rsid w:val="00470732"/>
    <w:rsid w:val="0047115D"/>
    <w:rsid w:val="004B00B7"/>
    <w:rsid w:val="004B0631"/>
    <w:rsid w:val="00503BEB"/>
    <w:rsid w:val="005549A1"/>
    <w:rsid w:val="00563E9A"/>
    <w:rsid w:val="00565EE1"/>
    <w:rsid w:val="00585565"/>
    <w:rsid w:val="00593D0D"/>
    <w:rsid w:val="005A105A"/>
    <w:rsid w:val="005B0201"/>
    <w:rsid w:val="005C2171"/>
    <w:rsid w:val="005C3ECD"/>
    <w:rsid w:val="00601735"/>
    <w:rsid w:val="006061F8"/>
    <w:rsid w:val="00620C4C"/>
    <w:rsid w:val="00634385"/>
    <w:rsid w:val="00644B39"/>
    <w:rsid w:val="00663DFD"/>
    <w:rsid w:val="00672C25"/>
    <w:rsid w:val="00685FD5"/>
    <w:rsid w:val="00686FDA"/>
    <w:rsid w:val="00695AFA"/>
    <w:rsid w:val="006B5EBA"/>
    <w:rsid w:val="006C41A5"/>
    <w:rsid w:val="006C6D3A"/>
    <w:rsid w:val="0074410A"/>
    <w:rsid w:val="007A3759"/>
    <w:rsid w:val="007E175F"/>
    <w:rsid w:val="007F5DBA"/>
    <w:rsid w:val="0083508A"/>
    <w:rsid w:val="008449B9"/>
    <w:rsid w:val="0086701D"/>
    <w:rsid w:val="00882EF0"/>
    <w:rsid w:val="00883A06"/>
    <w:rsid w:val="00885F5A"/>
    <w:rsid w:val="008A48D2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8422A"/>
    <w:rsid w:val="009A0087"/>
    <w:rsid w:val="009C6FC7"/>
    <w:rsid w:val="009D46F2"/>
    <w:rsid w:val="009F1E97"/>
    <w:rsid w:val="009F2714"/>
    <w:rsid w:val="009F497A"/>
    <w:rsid w:val="00A037B9"/>
    <w:rsid w:val="00A50AEA"/>
    <w:rsid w:val="00A836A8"/>
    <w:rsid w:val="00AC63D6"/>
    <w:rsid w:val="00AD0CC8"/>
    <w:rsid w:val="00AE7841"/>
    <w:rsid w:val="00B01434"/>
    <w:rsid w:val="00B12BC8"/>
    <w:rsid w:val="00B2569B"/>
    <w:rsid w:val="00B649C6"/>
    <w:rsid w:val="00B91DB4"/>
    <w:rsid w:val="00BC6948"/>
    <w:rsid w:val="00BE18AC"/>
    <w:rsid w:val="00C066A6"/>
    <w:rsid w:val="00C21DBA"/>
    <w:rsid w:val="00C5020F"/>
    <w:rsid w:val="00C51B21"/>
    <w:rsid w:val="00C565AB"/>
    <w:rsid w:val="00C739A1"/>
    <w:rsid w:val="00C823E2"/>
    <w:rsid w:val="00C82FDA"/>
    <w:rsid w:val="00C91347"/>
    <w:rsid w:val="00C967E0"/>
    <w:rsid w:val="00CF3073"/>
    <w:rsid w:val="00CF338A"/>
    <w:rsid w:val="00CF5620"/>
    <w:rsid w:val="00D12452"/>
    <w:rsid w:val="00D273B8"/>
    <w:rsid w:val="00D450AE"/>
    <w:rsid w:val="00D57C16"/>
    <w:rsid w:val="00D635FE"/>
    <w:rsid w:val="00D66256"/>
    <w:rsid w:val="00D703C5"/>
    <w:rsid w:val="00DE7EC9"/>
    <w:rsid w:val="00DF2891"/>
    <w:rsid w:val="00DF7F48"/>
    <w:rsid w:val="00E45F39"/>
    <w:rsid w:val="00E51053"/>
    <w:rsid w:val="00E57F16"/>
    <w:rsid w:val="00E679C4"/>
    <w:rsid w:val="00E86E67"/>
    <w:rsid w:val="00EB29FA"/>
    <w:rsid w:val="00F00E92"/>
    <w:rsid w:val="00F101DE"/>
    <w:rsid w:val="00F104BB"/>
    <w:rsid w:val="00F10DE5"/>
    <w:rsid w:val="00F654E1"/>
    <w:rsid w:val="00F7112D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F197BE-CFAA-4ABA-B7EC-A47D58C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00F28"/>
    <w:rsid w:val="000524C9"/>
    <w:rsid w:val="00151BAF"/>
    <w:rsid w:val="00294DEC"/>
    <w:rsid w:val="002D70DD"/>
    <w:rsid w:val="00372364"/>
    <w:rsid w:val="00394C58"/>
    <w:rsid w:val="003F4200"/>
    <w:rsid w:val="0045314B"/>
    <w:rsid w:val="00536A4D"/>
    <w:rsid w:val="005B6E4F"/>
    <w:rsid w:val="0072694B"/>
    <w:rsid w:val="007870B7"/>
    <w:rsid w:val="007F11FD"/>
    <w:rsid w:val="00802953"/>
    <w:rsid w:val="00847F45"/>
    <w:rsid w:val="00AF5DDF"/>
    <w:rsid w:val="00BC6613"/>
    <w:rsid w:val="00C61BA3"/>
    <w:rsid w:val="00C81F65"/>
    <w:rsid w:val="00CC51B8"/>
    <w:rsid w:val="00CE4987"/>
    <w:rsid w:val="00D76240"/>
    <w:rsid w:val="00D80785"/>
    <w:rsid w:val="00E2566A"/>
    <w:rsid w:val="00EC0AC6"/>
    <w:rsid w:val="00F23975"/>
    <w:rsid w:val="00F56466"/>
    <w:rsid w:val="00F66561"/>
    <w:rsid w:val="00F772BD"/>
    <w:rsid w:val="00F85482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CEF4-A098-4CEB-863A-8DDFD082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3128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Даламан Сергей Петрович</cp:lastModifiedBy>
  <cp:revision>4</cp:revision>
  <cp:lastPrinted>2014-06-18T12:30:00Z</cp:lastPrinted>
  <dcterms:created xsi:type="dcterms:W3CDTF">2014-11-05T13:32:00Z</dcterms:created>
  <dcterms:modified xsi:type="dcterms:W3CDTF">2014-11-05T14:27:00Z</dcterms:modified>
</cp:coreProperties>
</file>